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EA183" w14:textId="77777777" w:rsidR="00001A39" w:rsidRDefault="00C0595F">
      <w:pPr>
        <w:pStyle w:val="Titolo1"/>
        <w:spacing w:before="48"/>
      </w:pPr>
      <w:r>
        <w:t>Modello</w:t>
      </w:r>
      <w:r>
        <w:rPr>
          <w:spacing w:val="-2"/>
        </w:rPr>
        <w:t xml:space="preserve"> </w:t>
      </w:r>
      <w:r>
        <w:t>A)</w:t>
      </w:r>
    </w:p>
    <w:p w14:paraId="6901206C" w14:textId="77777777" w:rsidR="0048119A" w:rsidRDefault="0048119A">
      <w:pPr>
        <w:pStyle w:val="Titolo1"/>
        <w:spacing w:before="48"/>
      </w:pPr>
    </w:p>
    <w:p w14:paraId="6F453817" w14:textId="77777777" w:rsidR="0048119A" w:rsidRDefault="0048119A">
      <w:pPr>
        <w:pStyle w:val="Titolo1"/>
        <w:spacing w:before="48"/>
      </w:pPr>
    </w:p>
    <w:p w14:paraId="6256C793" w14:textId="77777777" w:rsidR="00001A39" w:rsidRDefault="00001A39">
      <w:pPr>
        <w:pStyle w:val="Corpotesto"/>
        <w:ind w:left="0"/>
        <w:jc w:val="left"/>
        <w:rPr>
          <w:b/>
        </w:rPr>
      </w:pPr>
    </w:p>
    <w:p w14:paraId="363339F4" w14:textId="67F48B33" w:rsidR="00001A39" w:rsidRDefault="00C0595F" w:rsidP="008704BF">
      <w:pPr>
        <w:ind w:left="218" w:right="154"/>
        <w:jc w:val="both"/>
        <w:rPr>
          <w:b/>
          <w:sz w:val="24"/>
        </w:rPr>
      </w:pPr>
      <w:r>
        <w:rPr>
          <w:b/>
          <w:sz w:val="24"/>
        </w:rPr>
        <w:t>ASTA PUBBLICA PER L’AFFITTO D’AZIENDA DI PUBBLICO ESERCIZIO 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SOMMINISTRAZIONE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PUBBLICO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ALIMENTI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BEVANDE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PRESSO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L’IMMOBILE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COMUNALE</w:t>
      </w:r>
      <w:r>
        <w:rPr>
          <w:b/>
          <w:spacing w:val="1"/>
          <w:sz w:val="24"/>
        </w:rPr>
        <w:t xml:space="preserve"> DENOMINATO BAR STRADIVARI</w:t>
      </w:r>
    </w:p>
    <w:p w14:paraId="66432087" w14:textId="77777777" w:rsidR="00001A39" w:rsidRDefault="00001A39">
      <w:pPr>
        <w:pStyle w:val="Corpotesto"/>
        <w:ind w:left="0"/>
        <w:jc w:val="left"/>
        <w:rPr>
          <w:b/>
        </w:rPr>
      </w:pPr>
    </w:p>
    <w:p w14:paraId="414843B7" w14:textId="77777777" w:rsidR="0048119A" w:rsidRDefault="0048119A">
      <w:pPr>
        <w:spacing w:before="1" w:line="272" w:lineRule="exact"/>
        <w:ind w:left="218"/>
        <w:jc w:val="both"/>
        <w:rPr>
          <w:b/>
          <w:sz w:val="24"/>
          <w:u w:val="thick"/>
        </w:rPr>
      </w:pPr>
    </w:p>
    <w:p w14:paraId="732EB437" w14:textId="77777777" w:rsidR="00327BBF" w:rsidRDefault="0048119A" w:rsidP="00327BBF">
      <w:pPr>
        <w:spacing w:before="1" w:line="272" w:lineRule="exact"/>
        <w:ind w:left="218"/>
        <w:jc w:val="center"/>
        <w:rPr>
          <w:b/>
          <w:bCs/>
          <w:sz w:val="24"/>
          <w:u w:val="thick"/>
        </w:rPr>
      </w:pPr>
      <w:r w:rsidRPr="0048119A">
        <w:rPr>
          <w:b/>
          <w:bCs/>
          <w:sz w:val="24"/>
          <w:u w:val="thick"/>
        </w:rPr>
        <w:t xml:space="preserve">DICHIARAZIONE SOSTITUTIVA </w:t>
      </w:r>
    </w:p>
    <w:p w14:paraId="6B63E5C4" w14:textId="72BA612B" w:rsidR="0048119A" w:rsidRPr="0048119A" w:rsidRDefault="0048119A" w:rsidP="00327BBF">
      <w:pPr>
        <w:spacing w:before="1" w:line="272" w:lineRule="exact"/>
        <w:ind w:left="218"/>
        <w:jc w:val="center"/>
        <w:rPr>
          <w:b/>
          <w:sz w:val="24"/>
          <w:u w:val="thick"/>
        </w:rPr>
      </w:pPr>
      <w:r w:rsidRPr="0048119A">
        <w:rPr>
          <w:b/>
          <w:bCs/>
          <w:sz w:val="24"/>
          <w:u w:val="thick"/>
        </w:rPr>
        <w:t>RELATIVA ALL’ASSENZA DEI MOTIVI DI ESCLUSIONE</w:t>
      </w:r>
    </w:p>
    <w:p w14:paraId="72727D39" w14:textId="77777777" w:rsidR="0048119A" w:rsidRPr="00327BBF" w:rsidRDefault="0048119A" w:rsidP="00327BBF">
      <w:pPr>
        <w:spacing w:before="1" w:line="272" w:lineRule="exact"/>
        <w:ind w:left="218"/>
        <w:jc w:val="center"/>
        <w:rPr>
          <w:bCs/>
          <w:u w:val="single"/>
        </w:rPr>
      </w:pPr>
      <w:r w:rsidRPr="00327BBF">
        <w:rPr>
          <w:bCs/>
          <w:u w:val="single"/>
        </w:rPr>
        <w:t>ai sensi degli artt. 46 e 47 del D.P.R. 28 dicembre 2000, n. 445</w:t>
      </w:r>
    </w:p>
    <w:p w14:paraId="0CB9744C" w14:textId="77777777" w:rsidR="0048119A" w:rsidRDefault="0048119A">
      <w:pPr>
        <w:spacing w:before="1" w:line="272" w:lineRule="exact"/>
        <w:ind w:left="218"/>
        <w:jc w:val="both"/>
        <w:rPr>
          <w:b/>
          <w:sz w:val="24"/>
          <w:u w:val="thick"/>
        </w:rPr>
      </w:pPr>
    </w:p>
    <w:p w14:paraId="7DB3878B" w14:textId="77777777" w:rsidR="0048119A" w:rsidRDefault="0048119A">
      <w:pPr>
        <w:spacing w:before="1" w:line="272" w:lineRule="exact"/>
        <w:ind w:left="218"/>
        <w:jc w:val="both"/>
        <w:rPr>
          <w:b/>
          <w:sz w:val="24"/>
          <w:u w:val="thick"/>
        </w:rPr>
      </w:pPr>
    </w:p>
    <w:p w14:paraId="2B8F081D" w14:textId="36FB8BB7" w:rsidR="00A506C4" w:rsidRPr="00A506C4" w:rsidRDefault="0048119A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I</w:t>
      </w:r>
      <w:r w:rsidR="00A506C4" w:rsidRPr="00A506C4">
        <w:rPr>
          <w:sz w:val="24"/>
          <w:szCs w:val="24"/>
          <w:lang w:eastAsia="it-IT"/>
        </w:rPr>
        <w:t>l/La sottoscritto/a ___________</w:t>
      </w:r>
      <w:r w:rsidR="00327BBF">
        <w:rPr>
          <w:sz w:val="24"/>
          <w:szCs w:val="24"/>
          <w:lang w:eastAsia="it-IT"/>
        </w:rPr>
        <w:t>_______________</w:t>
      </w:r>
      <w:r w:rsidR="00A506C4" w:rsidRPr="00A506C4">
        <w:rPr>
          <w:sz w:val="24"/>
          <w:szCs w:val="24"/>
          <w:lang w:eastAsia="it-IT"/>
        </w:rPr>
        <w:t>____________________________________</w:t>
      </w:r>
    </w:p>
    <w:p w14:paraId="29371A73" w14:textId="30B02C4B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nato/a </w:t>
      </w:r>
      <w:proofErr w:type="spellStart"/>
      <w:r w:rsidRPr="00A506C4">
        <w:rPr>
          <w:sz w:val="24"/>
          <w:szCs w:val="24"/>
          <w:lang w:eastAsia="it-IT"/>
        </w:rPr>
        <w:t>a</w:t>
      </w:r>
      <w:proofErr w:type="spellEnd"/>
      <w:r w:rsidRPr="00A506C4">
        <w:rPr>
          <w:sz w:val="24"/>
          <w:szCs w:val="24"/>
          <w:lang w:eastAsia="it-IT"/>
        </w:rPr>
        <w:t xml:space="preserve"> ___________________</w:t>
      </w:r>
      <w:r w:rsidR="00327BBF">
        <w:rPr>
          <w:sz w:val="24"/>
          <w:szCs w:val="24"/>
          <w:lang w:eastAsia="it-IT"/>
        </w:rPr>
        <w:t>______</w:t>
      </w:r>
      <w:r w:rsidRPr="00A506C4">
        <w:rPr>
          <w:sz w:val="24"/>
          <w:szCs w:val="24"/>
          <w:lang w:eastAsia="it-IT"/>
        </w:rPr>
        <w:t>_______________ il ________</w:t>
      </w:r>
      <w:r w:rsidR="00327BBF">
        <w:rPr>
          <w:sz w:val="24"/>
          <w:szCs w:val="24"/>
          <w:lang w:eastAsia="it-IT"/>
        </w:rPr>
        <w:t>_</w:t>
      </w:r>
      <w:r w:rsidRPr="00A506C4">
        <w:rPr>
          <w:sz w:val="24"/>
          <w:szCs w:val="24"/>
          <w:lang w:eastAsia="it-IT"/>
        </w:rPr>
        <w:t>________</w:t>
      </w:r>
      <w:r w:rsidR="00327BBF">
        <w:rPr>
          <w:sz w:val="24"/>
          <w:szCs w:val="24"/>
          <w:lang w:eastAsia="it-IT"/>
        </w:rPr>
        <w:t>_______</w:t>
      </w:r>
      <w:r w:rsidRPr="00A506C4">
        <w:rPr>
          <w:sz w:val="24"/>
          <w:szCs w:val="24"/>
          <w:lang w:eastAsia="it-IT"/>
        </w:rPr>
        <w:t>_____</w:t>
      </w:r>
    </w:p>
    <w:p w14:paraId="41FE866B" w14:textId="2713765A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codice fiscale ______________________________________________</w:t>
      </w:r>
      <w:r w:rsidR="00327BBF">
        <w:rPr>
          <w:sz w:val="24"/>
          <w:szCs w:val="24"/>
          <w:lang w:eastAsia="it-IT"/>
        </w:rPr>
        <w:t>_____________</w:t>
      </w:r>
      <w:r w:rsidRPr="00A506C4">
        <w:rPr>
          <w:sz w:val="24"/>
          <w:szCs w:val="24"/>
          <w:lang w:eastAsia="it-IT"/>
        </w:rPr>
        <w:t>_______</w:t>
      </w:r>
    </w:p>
    <w:p w14:paraId="5C778C23" w14:textId="3F50DD7A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in qualità di _____________________________________</w:t>
      </w:r>
      <w:r w:rsidR="00327BBF">
        <w:rPr>
          <w:sz w:val="24"/>
          <w:szCs w:val="24"/>
          <w:lang w:eastAsia="it-IT"/>
        </w:rPr>
        <w:t>______________</w:t>
      </w:r>
      <w:r w:rsidRPr="00A506C4">
        <w:rPr>
          <w:sz w:val="24"/>
          <w:szCs w:val="24"/>
          <w:lang w:eastAsia="it-IT"/>
        </w:rPr>
        <w:t>_________________</w:t>
      </w:r>
    </w:p>
    <w:p w14:paraId="71480FAD" w14:textId="150010A7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dell’impresa/società _____________________</w:t>
      </w:r>
      <w:r w:rsidR="00327BBF">
        <w:rPr>
          <w:sz w:val="24"/>
          <w:szCs w:val="24"/>
          <w:lang w:eastAsia="it-IT"/>
        </w:rPr>
        <w:t>_______________</w:t>
      </w:r>
      <w:r w:rsidRPr="00A506C4">
        <w:rPr>
          <w:sz w:val="24"/>
          <w:szCs w:val="24"/>
          <w:lang w:eastAsia="it-IT"/>
        </w:rPr>
        <w:t>__________________________</w:t>
      </w:r>
    </w:p>
    <w:p w14:paraId="748E4E70" w14:textId="1C92D18D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con sede legale in ______________________</w:t>
      </w:r>
      <w:r w:rsidR="00327BBF">
        <w:rPr>
          <w:sz w:val="24"/>
          <w:szCs w:val="24"/>
          <w:lang w:eastAsia="it-IT"/>
        </w:rPr>
        <w:t>_______________</w:t>
      </w:r>
      <w:r w:rsidRPr="00A506C4">
        <w:rPr>
          <w:sz w:val="24"/>
          <w:szCs w:val="24"/>
          <w:lang w:eastAsia="it-IT"/>
        </w:rPr>
        <w:t>___________________________</w:t>
      </w:r>
    </w:p>
    <w:p w14:paraId="126422CA" w14:textId="28FE58EA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C.F. _______________________</w:t>
      </w:r>
      <w:r w:rsidR="00327BBF">
        <w:rPr>
          <w:sz w:val="24"/>
          <w:szCs w:val="24"/>
          <w:lang w:eastAsia="it-IT"/>
        </w:rPr>
        <w:t>__________</w:t>
      </w:r>
      <w:r w:rsidRPr="00A506C4">
        <w:rPr>
          <w:sz w:val="24"/>
          <w:szCs w:val="24"/>
          <w:lang w:eastAsia="it-IT"/>
        </w:rPr>
        <w:t>_______ P. IVA ___________________</w:t>
      </w:r>
      <w:r w:rsidR="00327BBF">
        <w:rPr>
          <w:sz w:val="24"/>
          <w:szCs w:val="24"/>
          <w:lang w:eastAsia="it-IT"/>
        </w:rPr>
        <w:t>__</w:t>
      </w:r>
      <w:r w:rsidRPr="00A506C4">
        <w:rPr>
          <w:sz w:val="24"/>
          <w:szCs w:val="24"/>
          <w:lang w:eastAsia="it-IT"/>
        </w:rPr>
        <w:t>_______</w:t>
      </w:r>
    </w:p>
    <w:p w14:paraId="68CCED6A" w14:textId="3C5E2E8D" w:rsidR="00327BBF" w:rsidRDefault="00327BBF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Mail __________________________________________________________________________</w:t>
      </w:r>
    </w:p>
    <w:p w14:paraId="26975BDA" w14:textId="44ED907D" w:rsid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PEC ___________________________________________</w:t>
      </w:r>
      <w:r w:rsidR="00327BBF">
        <w:rPr>
          <w:sz w:val="24"/>
          <w:szCs w:val="24"/>
          <w:lang w:eastAsia="it-IT"/>
        </w:rPr>
        <w:t>___________</w:t>
      </w:r>
      <w:r w:rsidRPr="00A506C4">
        <w:rPr>
          <w:sz w:val="24"/>
          <w:szCs w:val="24"/>
          <w:lang w:eastAsia="it-IT"/>
        </w:rPr>
        <w:t>____________________</w:t>
      </w:r>
    </w:p>
    <w:p w14:paraId="17AB8414" w14:textId="77777777" w:rsidR="00A506C4" w:rsidRPr="00A506C4" w:rsidRDefault="00A506C4" w:rsidP="00327BBF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consapevole delle responsabilità e delle sanzioni penali previste dall’art. 76 del D.P.R. 445/2000 in caso di dichiarazioni mendaci e della decadenza dai benefici eventualmente conseguiti sulla base di dichiarazioni non veritiere,</w:t>
      </w:r>
    </w:p>
    <w:p w14:paraId="29F6AA7D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center"/>
        <w:rPr>
          <w:sz w:val="24"/>
          <w:szCs w:val="24"/>
          <w:lang w:eastAsia="it-IT"/>
        </w:rPr>
      </w:pPr>
      <w:r w:rsidRPr="00A506C4">
        <w:rPr>
          <w:b/>
          <w:bCs/>
          <w:sz w:val="24"/>
          <w:szCs w:val="24"/>
          <w:lang w:eastAsia="it-IT"/>
        </w:rPr>
        <w:t>DICHIARA</w:t>
      </w:r>
    </w:p>
    <w:p w14:paraId="76F7523A" w14:textId="1001CE75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it-IT"/>
        </w:rPr>
      </w:pPr>
      <w:r w:rsidRPr="00A506C4">
        <w:rPr>
          <w:b/>
          <w:bCs/>
          <w:sz w:val="27"/>
          <w:szCs w:val="27"/>
          <w:lang w:eastAsia="it-IT"/>
        </w:rPr>
        <w:t xml:space="preserve">1. Assenza delle cause di esclusione automatica di cui all’art. 94 del </w:t>
      </w:r>
      <w:proofErr w:type="spellStart"/>
      <w:r w:rsidRPr="00A506C4">
        <w:rPr>
          <w:b/>
          <w:bCs/>
          <w:sz w:val="27"/>
          <w:szCs w:val="27"/>
          <w:lang w:eastAsia="it-IT"/>
        </w:rPr>
        <w:t>D.Lgs.</w:t>
      </w:r>
      <w:proofErr w:type="spellEnd"/>
      <w:r w:rsidRPr="00A506C4">
        <w:rPr>
          <w:b/>
          <w:bCs/>
          <w:sz w:val="27"/>
          <w:szCs w:val="27"/>
          <w:lang w:eastAsia="it-IT"/>
        </w:rPr>
        <w:t xml:space="preserve"> 36/2023</w:t>
      </w:r>
      <w:r w:rsidR="0048119A">
        <w:rPr>
          <w:b/>
          <w:bCs/>
          <w:sz w:val="27"/>
          <w:szCs w:val="27"/>
          <w:lang w:eastAsia="it-IT"/>
        </w:rPr>
        <w:t xml:space="preserve"> (barrare la parte che interessa)</w:t>
      </w:r>
    </w:p>
    <w:p w14:paraId="091A6C97" w14:textId="2A3537FA" w:rsidR="00A506C4" w:rsidRPr="00A506C4" w:rsidRDefault="0048119A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 xml:space="preserve"> </w:t>
      </w:r>
      <w:r w:rsidR="00A506C4" w:rsidRPr="00A506C4">
        <w:rPr>
          <w:sz w:val="24"/>
          <w:szCs w:val="24"/>
          <w:lang w:eastAsia="it-IT"/>
        </w:rPr>
        <w:t xml:space="preserve">che l’operatore economico non si trova in alcuna delle situazioni che determinano l’esclusione automatica dalla partecipazione alle procedure di affidamento previste dall’art. 94 del </w:t>
      </w:r>
      <w:proofErr w:type="spellStart"/>
      <w:r w:rsidR="00A506C4" w:rsidRPr="00A506C4">
        <w:rPr>
          <w:sz w:val="24"/>
          <w:szCs w:val="24"/>
          <w:lang w:eastAsia="it-IT"/>
        </w:rPr>
        <w:t>D.Lgs.</w:t>
      </w:r>
      <w:proofErr w:type="spellEnd"/>
      <w:r w:rsidR="00A506C4" w:rsidRPr="00A506C4">
        <w:rPr>
          <w:sz w:val="24"/>
          <w:szCs w:val="24"/>
          <w:lang w:eastAsia="it-IT"/>
        </w:rPr>
        <w:t xml:space="preserve"> 36/2023 e, in particolare:</w:t>
      </w:r>
    </w:p>
    <w:p w14:paraId="55C49786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a) che nei confronti dell’operatore economico e dei soggetti individuati dall’art. 94, comma 3,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 non è stata pronunciata sentenza definitiva di condanna, né emesso decreto penale di condanna divenuto irrevocabile, per i reati previsti dall’art. 94, comma 1,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36/2023;</w:t>
      </w:r>
    </w:p>
    <w:p w14:paraId="71F5D222" w14:textId="77777777" w:rsidR="00A506C4" w:rsidRPr="00A506C4" w:rsidRDefault="00A506C4" w:rsidP="00327BBF">
      <w:p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b) che non sussistono, nei confronti dell’operatore economico, le cause di esclusione previste dall’art. 94, comma 2,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36/2023, relative alle situazioni di decadenza, sospensione o </w:t>
      </w:r>
      <w:r w:rsidRPr="00A506C4">
        <w:rPr>
          <w:sz w:val="24"/>
          <w:szCs w:val="24"/>
          <w:lang w:eastAsia="it-IT"/>
        </w:rPr>
        <w:lastRenderedPageBreak/>
        <w:t xml:space="preserve">divieto di cui all’art. 67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159/2011, né tentativi di infiltrazione mafiosa di cui all’art. 84, comma 4, del medesimo decreto legislativo;</w:t>
      </w:r>
    </w:p>
    <w:p w14:paraId="7E8B561D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c) che l’operatore economico non si trova nelle situazioni di crisi o nelle procedure concorsuali che costituiscono causa di esclusione ai sensi dell’art. 94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36/2023, fatti salvi i casi e le condizioni previsti dalla normativa vigente;</w:t>
      </w:r>
    </w:p>
    <w:p w14:paraId="427388CD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d) che l’operatore economico non è iscritto nel casellario informatico tenuto dall’ANAC per aver presentato false dichiarazioni o falsa documentazione nelle procedure di gara o negli affidamenti di subappalti, per il periodo durante il quale opera l’iscrizione;</w:t>
      </w:r>
    </w:p>
    <w:p w14:paraId="6553FA76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e) che l’operatore economico non è destinatario delle sanzioni interdittive o delle altre sanzioni che comportano il divieto di contrarre con la pubblica amministrazione previste dall’art. 94, comma 5,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36/2023;</w:t>
      </w:r>
    </w:p>
    <w:p w14:paraId="61BC6079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f) che l’operatore economico è in regola con gli obblighi previsti dalla normativa in materia di diritto al lavoro dei disabili di cui alla legge 12 marzo 1999, n. 68, ovvero, ove non soggetto a tali obblighi, dichiara di non essere tenuto al rispetto della relativa disciplina;</w:t>
      </w:r>
    </w:p>
    <w:p w14:paraId="12CDF979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g) che non ricorrono le ulteriori cause di esclusione previste dall’art. 94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36/2023.</w:t>
      </w:r>
    </w:p>
    <w:p w14:paraId="02E83F92" w14:textId="77777777" w:rsidR="00A506C4" w:rsidRPr="00A506C4" w:rsidRDefault="00A506C4" w:rsidP="00327BBF">
      <w:pPr>
        <w:widowControl/>
        <w:autoSpaceDE/>
        <w:autoSpaceDN/>
        <w:spacing w:before="100" w:beforeAutospacing="1" w:after="100" w:afterAutospacing="1"/>
        <w:jc w:val="both"/>
        <w:outlineLvl w:val="2"/>
        <w:rPr>
          <w:b/>
          <w:bCs/>
          <w:sz w:val="27"/>
          <w:szCs w:val="27"/>
          <w:lang w:eastAsia="it-IT"/>
        </w:rPr>
      </w:pPr>
      <w:r w:rsidRPr="00A506C4">
        <w:rPr>
          <w:b/>
          <w:bCs/>
          <w:sz w:val="27"/>
          <w:szCs w:val="27"/>
          <w:lang w:eastAsia="it-IT"/>
        </w:rPr>
        <w:t xml:space="preserve">2. Assenza delle cause di esclusione non automatica di cui all’art. 95 del </w:t>
      </w:r>
      <w:proofErr w:type="spellStart"/>
      <w:r w:rsidRPr="00A506C4">
        <w:rPr>
          <w:b/>
          <w:bCs/>
          <w:sz w:val="27"/>
          <w:szCs w:val="27"/>
          <w:lang w:eastAsia="it-IT"/>
        </w:rPr>
        <w:t>D.Lgs.</w:t>
      </w:r>
      <w:proofErr w:type="spellEnd"/>
      <w:r w:rsidRPr="00A506C4">
        <w:rPr>
          <w:b/>
          <w:bCs/>
          <w:sz w:val="27"/>
          <w:szCs w:val="27"/>
          <w:lang w:eastAsia="it-IT"/>
        </w:rPr>
        <w:t xml:space="preserve"> 36/2023</w:t>
      </w:r>
    </w:p>
    <w:p w14:paraId="22DB88C0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che l’operatore economico non si trova in alcuna delle situazioni di esclusione non automatica previste dall’art. 95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 e, in particolare:</w:t>
      </w:r>
    </w:p>
    <w:p w14:paraId="5B19F6E2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a) non ha commesso gravi infrazioni debitamente accertate alle norme in materia di salute e sicurezza sul lavoro, nonché agli obblighi in materia ambientale, sociale e del lavoro;</w:t>
      </w:r>
    </w:p>
    <w:p w14:paraId="0E211160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b) non si trova in una situazione di conflitto di interesse di cui all’art. 16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 che non possa essere risolta con altri mezzi;</w:t>
      </w:r>
    </w:p>
    <w:p w14:paraId="25A4381D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c) non ha determinato una distorsione della concorrenza derivante dal precedente coinvolgimento nella preparazione della procedura, non risolvibile con misure meno intrusive;</w:t>
      </w:r>
    </w:p>
    <w:p w14:paraId="280978C5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d) non ha commesso gravi illeciti professionali tali da rendere dubbia la propria integrità o affidabilità, ai sensi dell’art. 95, comma 1, lettera e),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36/2023;</w:t>
      </w:r>
    </w:p>
    <w:p w14:paraId="0E6AD4F1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e) non si trova nelle ulteriori situazioni previste dall’art. 95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 che comportino l’esclusione dalla procedura.</w:t>
      </w:r>
    </w:p>
    <w:p w14:paraId="3377DDF2" w14:textId="77777777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it-IT"/>
        </w:rPr>
      </w:pPr>
      <w:r w:rsidRPr="00A506C4">
        <w:rPr>
          <w:b/>
          <w:bCs/>
          <w:sz w:val="27"/>
          <w:szCs w:val="27"/>
          <w:lang w:eastAsia="it-IT"/>
        </w:rPr>
        <w:t>3. Regolarità nel pagamento di imposte, tasse e contributi previdenziali</w:t>
      </w:r>
    </w:p>
    <w:p w14:paraId="188A4FD4" w14:textId="77777777" w:rsidR="00A506C4" w:rsidRPr="00A506C4" w:rsidRDefault="00A506C4" w:rsidP="00327BBF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di essere in regola con gli obblighi relativi al pagamento delle imposte e tasse e dei contributi previdenziali, secondo quanto previsto dalla normativa vigente e dagli artt. 94 e 95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36/2023.</w:t>
      </w:r>
    </w:p>
    <w:p w14:paraId="0D25335D" w14:textId="77777777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it-IT"/>
        </w:rPr>
      </w:pPr>
      <w:r w:rsidRPr="00A506C4">
        <w:rPr>
          <w:b/>
          <w:bCs/>
          <w:sz w:val="27"/>
          <w:szCs w:val="27"/>
          <w:lang w:eastAsia="it-IT"/>
        </w:rPr>
        <w:t>4. Ulteriori dichiarazioni</w:t>
      </w:r>
    </w:p>
    <w:p w14:paraId="673024DD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di non aver commesso violazioni che comportino l’esclusione dalla partecipazione alla procedura ai sensi della normativa vigente;</w:t>
      </w:r>
    </w:p>
    <w:p w14:paraId="3D032753" w14:textId="77777777" w:rsidR="00A506C4" w:rsidRPr="00A506C4" w:rsidRDefault="00A506C4" w:rsidP="00327BBF">
      <w:p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lastRenderedPageBreak/>
        <w:t xml:space="preserve">di non trovarsi in alcuna ulteriore situazione che costituisca motivo di esclusione dalla partecipazione alla procedura ai sensi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 o di altre disposizioni applicabili;</w:t>
      </w:r>
    </w:p>
    <w:p w14:paraId="3D086A5A" w14:textId="77777777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di essere consapevole che la stazione appaltante procederà alle verifiche circa la veridicità delle dichiarazioni rese e che, qualora emerga la non veridicità di quanto dichiarato, si applicheranno le conseguenze previste dalla legge.</w:t>
      </w:r>
    </w:p>
    <w:p w14:paraId="06E4D850" w14:textId="77777777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it-IT"/>
        </w:rPr>
      </w:pPr>
      <w:r w:rsidRPr="00A506C4">
        <w:rPr>
          <w:b/>
          <w:bCs/>
          <w:sz w:val="27"/>
          <w:szCs w:val="27"/>
          <w:lang w:eastAsia="it-IT"/>
        </w:rPr>
        <w:t xml:space="preserve">5. Soggetti di cui all’art. 94, comma 3, del </w:t>
      </w:r>
      <w:proofErr w:type="spellStart"/>
      <w:r w:rsidRPr="00A506C4">
        <w:rPr>
          <w:b/>
          <w:bCs/>
          <w:sz w:val="27"/>
          <w:szCs w:val="27"/>
          <w:lang w:eastAsia="it-IT"/>
        </w:rPr>
        <w:t>D.Lgs.</w:t>
      </w:r>
      <w:proofErr w:type="spellEnd"/>
      <w:r w:rsidRPr="00A506C4">
        <w:rPr>
          <w:b/>
          <w:bCs/>
          <w:sz w:val="27"/>
          <w:szCs w:val="27"/>
          <w:lang w:eastAsia="it-IT"/>
        </w:rPr>
        <w:t xml:space="preserve"> 36/2023</w:t>
      </w:r>
    </w:p>
    <w:p w14:paraId="144B31D5" w14:textId="77777777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 xml:space="preserve">Ai fini delle verifiche previste dalla normativa vigente, il sottoscritto dichiara che i soggetti di cui all’art. 94, comma 3, del </w:t>
      </w:r>
      <w:proofErr w:type="spellStart"/>
      <w:r w:rsidRPr="00A506C4">
        <w:rPr>
          <w:sz w:val="24"/>
          <w:szCs w:val="24"/>
          <w:lang w:eastAsia="it-IT"/>
        </w:rPr>
        <w:t>D.Lgs.</w:t>
      </w:r>
      <w:proofErr w:type="spellEnd"/>
      <w:r w:rsidRPr="00A506C4">
        <w:rPr>
          <w:sz w:val="24"/>
          <w:szCs w:val="24"/>
          <w:lang w:eastAsia="it-IT"/>
        </w:rPr>
        <w:t xml:space="preserve"> 36/2023 sono: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"/>
        <w:gridCol w:w="3180"/>
        <w:gridCol w:w="2748"/>
        <w:gridCol w:w="1707"/>
        <w:gridCol w:w="703"/>
      </w:tblGrid>
      <w:tr w:rsidR="00A506C4" w:rsidRPr="00A506C4" w14:paraId="020A3D3D" w14:textId="77777777" w:rsidTr="00327BBF">
        <w:trPr>
          <w:gridAfter w:val="1"/>
          <w:wAfter w:w="658" w:type="dxa"/>
          <w:tblHeader/>
          <w:tblCellSpacing w:w="15" w:type="dxa"/>
        </w:trPr>
        <w:tc>
          <w:tcPr>
            <w:tcW w:w="264" w:type="dxa"/>
            <w:vAlign w:val="center"/>
            <w:hideMark/>
          </w:tcPr>
          <w:p w14:paraId="23C377C5" w14:textId="77777777" w:rsidR="00A506C4" w:rsidRPr="00A506C4" w:rsidRDefault="00A506C4" w:rsidP="00A506C4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  <w:r w:rsidRPr="00A506C4">
              <w:rPr>
                <w:b/>
                <w:bCs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3150" w:type="dxa"/>
            <w:vAlign w:val="center"/>
            <w:hideMark/>
          </w:tcPr>
          <w:p w14:paraId="1CD68DAC" w14:textId="77777777" w:rsidR="00A506C4" w:rsidRPr="00A506C4" w:rsidRDefault="00A506C4" w:rsidP="00A506C4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  <w:r w:rsidRPr="00A506C4">
              <w:rPr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2718" w:type="dxa"/>
            <w:vAlign w:val="center"/>
            <w:hideMark/>
          </w:tcPr>
          <w:p w14:paraId="6E05AF70" w14:textId="77777777" w:rsidR="00A506C4" w:rsidRPr="00A506C4" w:rsidRDefault="00A506C4" w:rsidP="00327BBF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  <w:r w:rsidRPr="00A506C4">
              <w:rPr>
                <w:b/>
                <w:bCs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1677" w:type="dxa"/>
            <w:vAlign w:val="center"/>
            <w:hideMark/>
          </w:tcPr>
          <w:p w14:paraId="6B283F1D" w14:textId="77777777" w:rsidR="00A506C4" w:rsidRPr="00A506C4" w:rsidRDefault="00A506C4" w:rsidP="00A506C4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it-IT"/>
              </w:rPr>
            </w:pPr>
            <w:r w:rsidRPr="00A506C4">
              <w:rPr>
                <w:b/>
                <w:bCs/>
                <w:sz w:val="24"/>
                <w:szCs w:val="24"/>
                <w:lang w:eastAsia="it-IT"/>
              </w:rPr>
              <w:t>Qualifica/ruolo</w:t>
            </w:r>
          </w:p>
        </w:tc>
      </w:tr>
      <w:tr w:rsidR="00A506C4" w:rsidRPr="00A506C4" w14:paraId="49391CE9" w14:textId="77777777" w:rsidTr="00327BBF">
        <w:trPr>
          <w:tblCellSpacing w:w="15" w:type="dxa"/>
        </w:trPr>
        <w:tc>
          <w:tcPr>
            <w:tcW w:w="264" w:type="dxa"/>
            <w:vAlign w:val="center"/>
            <w:hideMark/>
          </w:tcPr>
          <w:p w14:paraId="5DDC10D2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150" w:type="dxa"/>
            <w:vAlign w:val="center"/>
            <w:hideMark/>
          </w:tcPr>
          <w:p w14:paraId="5E7E22F4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__________________________</w:t>
            </w:r>
          </w:p>
        </w:tc>
        <w:tc>
          <w:tcPr>
            <w:tcW w:w="2718" w:type="dxa"/>
            <w:vAlign w:val="center"/>
            <w:hideMark/>
          </w:tcPr>
          <w:p w14:paraId="280FD33E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jc w:val="center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2365" w:type="dxa"/>
            <w:gridSpan w:val="2"/>
            <w:vAlign w:val="center"/>
            <w:hideMark/>
          </w:tcPr>
          <w:p w14:paraId="0227BAE2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</w:t>
            </w:r>
          </w:p>
        </w:tc>
      </w:tr>
      <w:tr w:rsidR="00A506C4" w:rsidRPr="00A506C4" w14:paraId="28F18099" w14:textId="77777777" w:rsidTr="00327BBF">
        <w:trPr>
          <w:tblCellSpacing w:w="15" w:type="dxa"/>
        </w:trPr>
        <w:tc>
          <w:tcPr>
            <w:tcW w:w="264" w:type="dxa"/>
            <w:vAlign w:val="center"/>
            <w:hideMark/>
          </w:tcPr>
          <w:p w14:paraId="2F16E1F3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150" w:type="dxa"/>
            <w:vAlign w:val="center"/>
            <w:hideMark/>
          </w:tcPr>
          <w:p w14:paraId="1BE706D0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__________________________</w:t>
            </w:r>
          </w:p>
        </w:tc>
        <w:tc>
          <w:tcPr>
            <w:tcW w:w="2718" w:type="dxa"/>
            <w:vAlign w:val="center"/>
            <w:hideMark/>
          </w:tcPr>
          <w:p w14:paraId="08FD23BF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jc w:val="center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2365" w:type="dxa"/>
            <w:gridSpan w:val="2"/>
            <w:vAlign w:val="center"/>
            <w:hideMark/>
          </w:tcPr>
          <w:p w14:paraId="7251031E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</w:t>
            </w:r>
          </w:p>
        </w:tc>
      </w:tr>
      <w:tr w:rsidR="00A506C4" w:rsidRPr="00A506C4" w14:paraId="244600EE" w14:textId="77777777" w:rsidTr="00327BBF">
        <w:trPr>
          <w:tblCellSpacing w:w="15" w:type="dxa"/>
        </w:trPr>
        <w:tc>
          <w:tcPr>
            <w:tcW w:w="264" w:type="dxa"/>
            <w:vAlign w:val="center"/>
            <w:hideMark/>
          </w:tcPr>
          <w:p w14:paraId="53DF3A3C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150" w:type="dxa"/>
            <w:vAlign w:val="center"/>
            <w:hideMark/>
          </w:tcPr>
          <w:p w14:paraId="35C9E2AB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__________________________</w:t>
            </w:r>
          </w:p>
        </w:tc>
        <w:tc>
          <w:tcPr>
            <w:tcW w:w="2718" w:type="dxa"/>
            <w:vAlign w:val="center"/>
            <w:hideMark/>
          </w:tcPr>
          <w:p w14:paraId="1D098FEB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jc w:val="center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2365" w:type="dxa"/>
            <w:gridSpan w:val="2"/>
            <w:vAlign w:val="center"/>
            <w:hideMark/>
          </w:tcPr>
          <w:p w14:paraId="12E2DD07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</w:t>
            </w:r>
          </w:p>
        </w:tc>
      </w:tr>
      <w:tr w:rsidR="00A506C4" w:rsidRPr="00A506C4" w14:paraId="3C13C0BD" w14:textId="77777777" w:rsidTr="00327BBF">
        <w:trPr>
          <w:tblCellSpacing w:w="15" w:type="dxa"/>
        </w:trPr>
        <w:tc>
          <w:tcPr>
            <w:tcW w:w="264" w:type="dxa"/>
            <w:vAlign w:val="center"/>
            <w:hideMark/>
          </w:tcPr>
          <w:p w14:paraId="2C9E6475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4</w:t>
            </w:r>
          </w:p>
        </w:tc>
        <w:tc>
          <w:tcPr>
            <w:tcW w:w="3150" w:type="dxa"/>
            <w:vAlign w:val="center"/>
            <w:hideMark/>
          </w:tcPr>
          <w:p w14:paraId="5380A69B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__________________________</w:t>
            </w:r>
          </w:p>
        </w:tc>
        <w:tc>
          <w:tcPr>
            <w:tcW w:w="2718" w:type="dxa"/>
            <w:vAlign w:val="center"/>
            <w:hideMark/>
          </w:tcPr>
          <w:p w14:paraId="09847ACD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jc w:val="center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</w:t>
            </w:r>
          </w:p>
        </w:tc>
        <w:tc>
          <w:tcPr>
            <w:tcW w:w="2365" w:type="dxa"/>
            <w:gridSpan w:val="2"/>
            <w:vAlign w:val="center"/>
            <w:hideMark/>
          </w:tcPr>
          <w:p w14:paraId="3A67D2EE" w14:textId="77777777" w:rsidR="00A506C4" w:rsidRPr="00A506C4" w:rsidRDefault="00A506C4" w:rsidP="00327BBF">
            <w:pPr>
              <w:widowControl/>
              <w:autoSpaceDE/>
              <w:autoSpaceDN/>
              <w:spacing w:before="120"/>
              <w:rPr>
                <w:sz w:val="24"/>
                <w:szCs w:val="24"/>
                <w:lang w:eastAsia="it-IT"/>
              </w:rPr>
            </w:pPr>
            <w:r w:rsidRPr="00A506C4">
              <w:rPr>
                <w:sz w:val="24"/>
                <w:szCs w:val="24"/>
                <w:lang w:eastAsia="it-IT"/>
              </w:rPr>
              <w:t>__________________</w:t>
            </w:r>
          </w:p>
        </w:tc>
      </w:tr>
    </w:tbl>
    <w:p w14:paraId="4C3EB667" w14:textId="77777777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it-IT"/>
        </w:rPr>
      </w:pPr>
      <w:r w:rsidRPr="00A506C4">
        <w:rPr>
          <w:b/>
          <w:bCs/>
          <w:sz w:val="27"/>
          <w:szCs w:val="27"/>
          <w:lang w:eastAsia="it-IT"/>
        </w:rPr>
        <w:t>6. Dichiarazione finale</w:t>
      </w:r>
    </w:p>
    <w:p w14:paraId="1CE870C6" w14:textId="77777777" w:rsidR="00A506C4" w:rsidRPr="00A506C4" w:rsidRDefault="00A506C4" w:rsidP="00327BBF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Il sottoscritto dichiara inoltre di essere a conoscenza che la presente dichiarazione è resa ai sensi degli artt. 46 e 47 del D.P.R. 445/2000 e che la stazione appaltante potrà procedere, anche mediante le banche dati disponibili, alla verifica del possesso dei requisiti dichiarati.</w:t>
      </w:r>
    </w:p>
    <w:p w14:paraId="06C72E2B" w14:textId="77777777" w:rsidR="00426F36" w:rsidRDefault="00426F36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</w:p>
    <w:p w14:paraId="1C3B303A" w14:textId="35011D20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Luogo e data __________________________</w:t>
      </w:r>
    </w:p>
    <w:p w14:paraId="1B23AAA7" w14:textId="77777777" w:rsidR="00327BBF" w:rsidRDefault="00327BBF" w:rsidP="00A506C4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25B5E1CF" w14:textId="60CFB370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b/>
          <w:bCs/>
          <w:sz w:val="24"/>
          <w:szCs w:val="24"/>
          <w:lang w:eastAsia="it-IT"/>
        </w:rPr>
        <w:t>IL DICHIARANTE</w:t>
      </w:r>
    </w:p>
    <w:p w14:paraId="4DA499A4" w14:textId="4258450A" w:rsidR="00A506C4" w:rsidRPr="00A506C4" w:rsidRDefault="0048119A" w:rsidP="00A506C4">
      <w:pPr>
        <w:widowControl/>
        <w:autoSpaceDE/>
        <w:autoSpaceDN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_____________________</w:t>
      </w:r>
    </w:p>
    <w:p w14:paraId="3EA70172" w14:textId="77777777" w:rsidR="00A506C4" w:rsidRPr="00A506C4" w:rsidRDefault="00A506C4" w:rsidP="00A506C4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sz w:val="24"/>
          <w:szCs w:val="24"/>
          <w:lang w:eastAsia="it-IT"/>
        </w:rPr>
        <w:t>(firma)</w:t>
      </w:r>
    </w:p>
    <w:p w14:paraId="25475030" w14:textId="77777777" w:rsidR="0048119A" w:rsidRDefault="0048119A" w:rsidP="0048119A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60A4CD0D" w14:textId="2B8EEDD8" w:rsidR="00A506C4" w:rsidRPr="00A506C4" w:rsidRDefault="00A506C4" w:rsidP="0048119A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A506C4">
        <w:rPr>
          <w:b/>
          <w:bCs/>
          <w:sz w:val="24"/>
          <w:szCs w:val="24"/>
          <w:lang w:eastAsia="it-IT"/>
        </w:rPr>
        <w:t>Allegato:</w:t>
      </w:r>
      <w:r w:rsidRPr="00A506C4">
        <w:rPr>
          <w:sz w:val="24"/>
          <w:szCs w:val="24"/>
          <w:lang w:eastAsia="it-IT"/>
        </w:rPr>
        <w:t xml:space="preserve"> copia di documento di identità del sottoscrittore</w:t>
      </w:r>
    </w:p>
    <w:p w14:paraId="21CC2482" w14:textId="77777777" w:rsidR="00A506C4" w:rsidRDefault="00A506C4" w:rsidP="00426F36">
      <w:pPr>
        <w:spacing w:before="62" w:line="274" w:lineRule="exact"/>
        <w:rPr>
          <w:b/>
          <w:sz w:val="24"/>
          <w:u w:val="thick"/>
        </w:rPr>
      </w:pPr>
    </w:p>
    <w:sectPr w:rsidR="00A506C4" w:rsidSect="0048119A">
      <w:type w:val="continuous"/>
      <w:pgSz w:w="11900" w:h="16840"/>
      <w:pgMar w:top="800" w:right="1240" w:bottom="1418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236"/>
    <w:multiLevelType w:val="hybridMultilevel"/>
    <w:tmpl w:val="7994AF18"/>
    <w:lvl w:ilvl="0" w:tplc="B2E2214A">
      <w:numFmt w:val="bullet"/>
      <w:lvlText w:val="□"/>
      <w:lvlJc w:val="left"/>
      <w:pPr>
        <w:ind w:left="395" w:hanging="288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1" w:tplc="7696DFFA">
      <w:numFmt w:val="bullet"/>
      <w:lvlText w:val="•"/>
      <w:lvlJc w:val="left"/>
      <w:pPr>
        <w:ind w:left="1280" w:hanging="288"/>
      </w:pPr>
      <w:rPr>
        <w:rFonts w:hint="default"/>
        <w:lang w:val="it-IT" w:eastAsia="en-US" w:bidi="ar-SA"/>
      </w:rPr>
    </w:lvl>
    <w:lvl w:ilvl="2" w:tplc="F8C8A8FE">
      <w:numFmt w:val="bullet"/>
      <w:lvlText w:val="•"/>
      <w:lvlJc w:val="left"/>
      <w:pPr>
        <w:ind w:left="2161" w:hanging="288"/>
      </w:pPr>
      <w:rPr>
        <w:rFonts w:hint="default"/>
        <w:lang w:val="it-IT" w:eastAsia="en-US" w:bidi="ar-SA"/>
      </w:rPr>
    </w:lvl>
    <w:lvl w:ilvl="3" w:tplc="B97C4FD2">
      <w:numFmt w:val="bullet"/>
      <w:lvlText w:val="•"/>
      <w:lvlJc w:val="left"/>
      <w:pPr>
        <w:ind w:left="3041" w:hanging="288"/>
      </w:pPr>
      <w:rPr>
        <w:rFonts w:hint="default"/>
        <w:lang w:val="it-IT" w:eastAsia="en-US" w:bidi="ar-SA"/>
      </w:rPr>
    </w:lvl>
    <w:lvl w:ilvl="4" w:tplc="81FAC7A4">
      <w:numFmt w:val="bullet"/>
      <w:lvlText w:val="•"/>
      <w:lvlJc w:val="left"/>
      <w:pPr>
        <w:ind w:left="3922" w:hanging="288"/>
      </w:pPr>
      <w:rPr>
        <w:rFonts w:hint="default"/>
        <w:lang w:val="it-IT" w:eastAsia="en-US" w:bidi="ar-SA"/>
      </w:rPr>
    </w:lvl>
    <w:lvl w:ilvl="5" w:tplc="55BA4FC8">
      <w:numFmt w:val="bullet"/>
      <w:lvlText w:val="•"/>
      <w:lvlJc w:val="left"/>
      <w:pPr>
        <w:ind w:left="4803" w:hanging="288"/>
      </w:pPr>
      <w:rPr>
        <w:rFonts w:hint="default"/>
        <w:lang w:val="it-IT" w:eastAsia="en-US" w:bidi="ar-SA"/>
      </w:rPr>
    </w:lvl>
    <w:lvl w:ilvl="6" w:tplc="05EA2922">
      <w:numFmt w:val="bullet"/>
      <w:lvlText w:val="•"/>
      <w:lvlJc w:val="left"/>
      <w:pPr>
        <w:ind w:left="5683" w:hanging="288"/>
      </w:pPr>
      <w:rPr>
        <w:rFonts w:hint="default"/>
        <w:lang w:val="it-IT" w:eastAsia="en-US" w:bidi="ar-SA"/>
      </w:rPr>
    </w:lvl>
    <w:lvl w:ilvl="7" w:tplc="5F7445C2">
      <w:numFmt w:val="bullet"/>
      <w:lvlText w:val="•"/>
      <w:lvlJc w:val="left"/>
      <w:pPr>
        <w:ind w:left="6564" w:hanging="288"/>
      </w:pPr>
      <w:rPr>
        <w:rFonts w:hint="default"/>
        <w:lang w:val="it-IT" w:eastAsia="en-US" w:bidi="ar-SA"/>
      </w:rPr>
    </w:lvl>
    <w:lvl w:ilvl="8" w:tplc="A1BC48BC">
      <w:numFmt w:val="bullet"/>
      <w:lvlText w:val="•"/>
      <w:lvlJc w:val="left"/>
      <w:pPr>
        <w:ind w:left="7444" w:hanging="288"/>
      </w:pPr>
      <w:rPr>
        <w:rFonts w:hint="default"/>
        <w:lang w:val="it-IT" w:eastAsia="en-US" w:bidi="ar-SA"/>
      </w:rPr>
    </w:lvl>
  </w:abstractNum>
  <w:abstractNum w:abstractNumId="1" w15:restartNumberingAfterBreak="0">
    <w:nsid w:val="194C35F9"/>
    <w:multiLevelType w:val="hybridMultilevel"/>
    <w:tmpl w:val="B17EB99C"/>
    <w:lvl w:ilvl="0" w:tplc="436C14A4">
      <w:numFmt w:val="bullet"/>
      <w:lvlText w:val="□"/>
      <w:lvlJc w:val="left"/>
      <w:pPr>
        <w:ind w:left="107" w:hanging="288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1" w:tplc="34A88EEE">
      <w:numFmt w:val="bullet"/>
      <w:lvlText w:val="•"/>
      <w:lvlJc w:val="left"/>
      <w:pPr>
        <w:ind w:left="1010" w:hanging="288"/>
      </w:pPr>
      <w:rPr>
        <w:rFonts w:hint="default"/>
        <w:lang w:val="it-IT" w:eastAsia="en-US" w:bidi="ar-SA"/>
      </w:rPr>
    </w:lvl>
    <w:lvl w:ilvl="2" w:tplc="D6FE716E">
      <w:numFmt w:val="bullet"/>
      <w:lvlText w:val="•"/>
      <w:lvlJc w:val="left"/>
      <w:pPr>
        <w:ind w:left="1921" w:hanging="288"/>
      </w:pPr>
      <w:rPr>
        <w:rFonts w:hint="default"/>
        <w:lang w:val="it-IT" w:eastAsia="en-US" w:bidi="ar-SA"/>
      </w:rPr>
    </w:lvl>
    <w:lvl w:ilvl="3" w:tplc="1B12045C">
      <w:numFmt w:val="bullet"/>
      <w:lvlText w:val="•"/>
      <w:lvlJc w:val="left"/>
      <w:pPr>
        <w:ind w:left="2831" w:hanging="288"/>
      </w:pPr>
      <w:rPr>
        <w:rFonts w:hint="default"/>
        <w:lang w:val="it-IT" w:eastAsia="en-US" w:bidi="ar-SA"/>
      </w:rPr>
    </w:lvl>
    <w:lvl w:ilvl="4" w:tplc="8D9E5FC4">
      <w:numFmt w:val="bullet"/>
      <w:lvlText w:val="•"/>
      <w:lvlJc w:val="left"/>
      <w:pPr>
        <w:ind w:left="3742" w:hanging="288"/>
      </w:pPr>
      <w:rPr>
        <w:rFonts w:hint="default"/>
        <w:lang w:val="it-IT" w:eastAsia="en-US" w:bidi="ar-SA"/>
      </w:rPr>
    </w:lvl>
    <w:lvl w:ilvl="5" w:tplc="409ACB5E">
      <w:numFmt w:val="bullet"/>
      <w:lvlText w:val="•"/>
      <w:lvlJc w:val="left"/>
      <w:pPr>
        <w:ind w:left="4653" w:hanging="288"/>
      </w:pPr>
      <w:rPr>
        <w:rFonts w:hint="default"/>
        <w:lang w:val="it-IT" w:eastAsia="en-US" w:bidi="ar-SA"/>
      </w:rPr>
    </w:lvl>
    <w:lvl w:ilvl="6" w:tplc="5E74E052">
      <w:numFmt w:val="bullet"/>
      <w:lvlText w:val="•"/>
      <w:lvlJc w:val="left"/>
      <w:pPr>
        <w:ind w:left="5563" w:hanging="288"/>
      </w:pPr>
      <w:rPr>
        <w:rFonts w:hint="default"/>
        <w:lang w:val="it-IT" w:eastAsia="en-US" w:bidi="ar-SA"/>
      </w:rPr>
    </w:lvl>
    <w:lvl w:ilvl="7" w:tplc="4912B6EA">
      <w:numFmt w:val="bullet"/>
      <w:lvlText w:val="•"/>
      <w:lvlJc w:val="left"/>
      <w:pPr>
        <w:ind w:left="6474" w:hanging="288"/>
      </w:pPr>
      <w:rPr>
        <w:rFonts w:hint="default"/>
        <w:lang w:val="it-IT" w:eastAsia="en-US" w:bidi="ar-SA"/>
      </w:rPr>
    </w:lvl>
    <w:lvl w:ilvl="8" w:tplc="B2FCDD40">
      <w:numFmt w:val="bullet"/>
      <w:lvlText w:val="•"/>
      <w:lvlJc w:val="left"/>
      <w:pPr>
        <w:ind w:left="7384" w:hanging="288"/>
      </w:pPr>
      <w:rPr>
        <w:rFonts w:hint="default"/>
        <w:lang w:val="it-IT" w:eastAsia="en-US" w:bidi="ar-SA"/>
      </w:rPr>
    </w:lvl>
  </w:abstractNum>
  <w:abstractNum w:abstractNumId="2" w15:restartNumberingAfterBreak="0">
    <w:nsid w:val="20EE0475"/>
    <w:multiLevelType w:val="hybridMultilevel"/>
    <w:tmpl w:val="7C82E680"/>
    <w:lvl w:ilvl="0" w:tplc="82848EBE">
      <w:numFmt w:val="bullet"/>
      <w:lvlText w:val="□"/>
      <w:lvlJc w:val="left"/>
      <w:pPr>
        <w:ind w:left="395" w:hanging="288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1" w:tplc="B68215C4">
      <w:numFmt w:val="bullet"/>
      <w:lvlText w:val="•"/>
      <w:lvlJc w:val="left"/>
      <w:pPr>
        <w:ind w:left="1280" w:hanging="288"/>
      </w:pPr>
      <w:rPr>
        <w:rFonts w:hint="default"/>
        <w:lang w:val="it-IT" w:eastAsia="en-US" w:bidi="ar-SA"/>
      </w:rPr>
    </w:lvl>
    <w:lvl w:ilvl="2" w:tplc="7264E456">
      <w:numFmt w:val="bullet"/>
      <w:lvlText w:val="•"/>
      <w:lvlJc w:val="left"/>
      <w:pPr>
        <w:ind w:left="2160" w:hanging="288"/>
      </w:pPr>
      <w:rPr>
        <w:rFonts w:hint="default"/>
        <w:lang w:val="it-IT" w:eastAsia="en-US" w:bidi="ar-SA"/>
      </w:rPr>
    </w:lvl>
    <w:lvl w:ilvl="3" w:tplc="4C7ED370">
      <w:numFmt w:val="bullet"/>
      <w:lvlText w:val="•"/>
      <w:lvlJc w:val="left"/>
      <w:pPr>
        <w:ind w:left="3040" w:hanging="288"/>
      </w:pPr>
      <w:rPr>
        <w:rFonts w:hint="default"/>
        <w:lang w:val="it-IT" w:eastAsia="en-US" w:bidi="ar-SA"/>
      </w:rPr>
    </w:lvl>
    <w:lvl w:ilvl="4" w:tplc="22F2E934">
      <w:numFmt w:val="bullet"/>
      <w:lvlText w:val="•"/>
      <w:lvlJc w:val="left"/>
      <w:pPr>
        <w:ind w:left="3920" w:hanging="288"/>
      </w:pPr>
      <w:rPr>
        <w:rFonts w:hint="default"/>
        <w:lang w:val="it-IT" w:eastAsia="en-US" w:bidi="ar-SA"/>
      </w:rPr>
    </w:lvl>
    <w:lvl w:ilvl="5" w:tplc="31528C82">
      <w:numFmt w:val="bullet"/>
      <w:lvlText w:val="•"/>
      <w:lvlJc w:val="left"/>
      <w:pPr>
        <w:ind w:left="4800" w:hanging="288"/>
      </w:pPr>
      <w:rPr>
        <w:rFonts w:hint="default"/>
        <w:lang w:val="it-IT" w:eastAsia="en-US" w:bidi="ar-SA"/>
      </w:rPr>
    </w:lvl>
    <w:lvl w:ilvl="6" w:tplc="BFAA9552">
      <w:numFmt w:val="bullet"/>
      <w:lvlText w:val="•"/>
      <w:lvlJc w:val="left"/>
      <w:pPr>
        <w:ind w:left="5680" w:hanging="288"/>
      </w:pPr>
      <w:rPr>
        <w:rFonts w:hint="default"/>
        <w:lang w:val="it-IT" w:eastAsia="en-US" w:bidi="ar-SA"/>
      </w:rPr>
    </w:lvl>
    <w:lvl w:ilvl="7" w:tplc="D7C09BCA">
      <w:numFmt w:val="bullet"/>
      <w:lvlText w:val="•"/>
      <w:lvlJc w:val="left"/>
      <w:pPr>
        <w:ind w:left="6560" w:hanging="288"/>
      </w:pPr>
      <w:rPr>
        <w:rFonts w:hint="default"/>
        <w:lang w:val="it-IT" w:eastAsia="en-US" w:bidi="ar-SA"/>
      </w:rPr>
    </w:lvl>
    <w:lvl w:ilvl="8" w:tplc="1BAAB870">
      <w:numFmt w:val="bullet"/>
      <w:lvlText w:val="•"/>
      <w:lvlJc w:val="left"/>
      <w:pPr>
        <w:ind w:left="7440" w:hanging="288"/>
      </w:pPr>
      <w:rPr>
        <w:rFonts w:hint="default"/>
        <w:lang w:val="it-IT" w:eastAsia="en-US" w:bidi="ar-SA"/>
      </w:rPr>
    </w:lvl>
  </w:abstractNum>
  <w:abstractNum w:abstractNumId="3" w15:restartNumberingAfterBreak="0">
    <w:nsid w:val="3FE86711"/>
    <w:multiLevelType w:val="hybridMultilevel"/>
    <w:tmpl w:val="89C6DC9E"/>
    <w:lvl w:ilvl="0" w:tplc="53C4DBCC">
      <w:numFmt w:val="bullet"/>
      <w:lvlText w:val="□"/>
      <w:lvlJc w:val="left"/>
      <w:pPr>
        <w:ind w:left="218" w:hanging="236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1" w:tplc="BB3EB2C8">
      <w:numFmt w:val="bullet"/>
      <w:lvlText w:val="•"/>
      <w:lvlJc w:val="left"/>
      <w:pPr>
        <w:ind w:left="1144" w:hanging="236"/>
      </w:pPr>
      <w:rPr>
        <w:rFonts w:hint="default"/>
        <w:lang w:val="it-IT" w:eastAsia="en-US" w:bidi="ar-SA"/>
      </w:rPr>
    </w:lvl>
    <w:lvl w:ilvl="2" w:tplc="2BE42CF6">
      <w:numFmt w:val="bullet"/>
      <w:lvlText w:val="•"/>
      <w:lvlJc w:val="left"/>
      <w:pPr>
        <w:ind w:left="2068" w:hanging="236"/>
      </w:pPr>
      <w:rPr>
        <w:rFonts w:hint="default"/>
        <w:lang w:val="it-IT" w:eastAsia="en-US" w:bidi="ar-SA"/>
      </w:rPr>
    </w:lvl>
    <w:lvl w:ilvl="3" w:tplc="2ED28C52">
      <w:numFmt w:val="bullet"/>
      <w:lvlText w:val="•"/>
      <w:lvlJc w:val="left"/>
      <w:pPr>
        <w:ind w:left="2992" w:hanging="236"/>
      </w:pPr>
      <w:rPr>
        <w:rFonts w:hint="default"/>
        <w:lang w:val="it-IT" w:eastAsia="en-US" w:bidi="ar-SA"/>
      </w:rPr>
    </w:lvl>
    <w:lvl w:ilvl="4" w:tplc="B5AC0CB0">
      <w:numFmt w:val="bullet"/>
      <w:lvlText w:val="•"/>
      <w:lvlJc w:val="left"/>
      <w:pPr>
        <w:ind w:left="3916" w:hanging="236"/>
      </w:pPr>
      <w:rPr>
        <w:rFonts w:hint="default"/>
        <w:lang w:val="it-IT" w:eastAsia="en-US" w:bidi="ar-SA"/>
      </w:rPr>
    </w:lvl>
    <w:lvl w:ilvl="5" w:tplc="0A9C4106">
      <w:numFmt w:val="bullet"/>
      <w:lvlText w:val="•"/>
      <w:lvlJc w:val="left"/>
      <w:pPr>
        <w:ind w:left="4840" w:hanging="236"/>
      </w:pPr>
      <w:rPr>
        <w:rFonts w:hint="default"/>
        <w:lang w:val="it-IT" w:eastAsia="en-US" w:bidi="ar-SA"/>
      </w:rPr>
    </w:lvl>
    <w:lvl w:ilvl="6" w:tplc="E33C1F5A">
      <w:numFmt w:val="bullet"/>
      <w:lvlText w:val="•"/>
      <w:lvlJc w:val="left"/>
      <w:pPr>
        <w:ind w:left="5764" w:hanging="236"/>
      </w:pPr>
      <w:rPr>
        <w:rFonts w:hint="default"/>
        <w:lang w:val="it-IT" w:eastAsia="en-US" w:bidi="ar-SA"/>
      </w:rPr>
    </w:lvl>
    <w:lvl w:ilvl="7" w:tplc="1DF21804">
      <w:numFmt w:val="bullet"/>
      <w:lvlText w:val="•"/>
      <w:lvlJc w:val="left"/>
      <w:pPr>
        <w:ind w:left="6688" w:hanging="236"/>
      </w:pPr>
      <w:rPr>
        <w:rFonts w:hint="default"/>
        <w:lang w:val="it-IT" w:eastAsia="en-US" w:bidi="ar-SA"/>
      </w:rPr>
    </w:lvl>
    <w:lvl w:ilvl="8" w:tplc="D44C26BA">
      <w:numFmt w:val="bullet"/>
      <w:lvlText w:val="•"/>
      <w:lvlJc w:val="left"/>
      <w:pPr>
        <w:ind w:left="7612" w:hanging="236"/>
      </w:pPr>
      <w:rPr>
        <w:rFonts w:hint="default"/>
        <w:lang w:val="it-IT" w:eastAsia="en-US" w:bidi="ar-SA"/>
      </w:rPr>
    </w:lvl>
  </w:abstractNum>
  <w:abstractNum w:abstractNumId="4" w15:restartNumberingAfterBreak="0">
    <w:nsid w:val="45760FC8"/>
    <w:multiLevelType w:val="hybridMultilevel"/>
    <w:tmpl w:val="39B8BEE2"/>
    <w:lvl w:ilvl="0" w:tplc="7C9846CC">
      <w:start w:val="1"/>
      <w:numFmt w:val="decimal"/>
      <w:lvlText w:val="%1)"/>
      <w:lvlJc w:val="left"/>
      <w:pPr>
        <w:ind w:left="218" w:hanging="27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65E268E">
      <w:numFmt w:val="bullet"/>
      <w:lvlText w:val="•"/>
      <w:lvlJc w:val="left"/>
      <w:pPr>
        <w:ind w:left="1144" w:hanging="272"/>
      </w:pPr>
      <w:rPr>
        <w:rFonts w:hint="default"/>
        <w:lang w:val="it-IT" w:eastAsia="en-US" w:bidi="ar-SA"/>
      </w:rPr>
    </w:lvl>
    <w:lvl w:ilvl="2" w:tplc="7DE06932">
      <w:numFmt w:val="bullet"/>
      <w:lvlText w:val="•"/>
      <w:lvlJc w:val="left"/>
      <w:pPr>
        <w:ind w:left="2068" w:hanging="272"/>
      </w:pPr>
      <w:rPr>
        <w:rFonts w:hint="default"/>
        <w:lang w:val="it-IT" w:eastAsia="en-US" w:bidi="ar-SA"/>
      </w:rPr>
    </w:lvl>
    <w:lvl w:ilvl="3" w:tplc="2948F580">
      <w:numFmt w:val="bullet"/>
      <w:lvlText w:val="•"/>
      <w:lvlJc w:val="left"/>
      <w:pPr>
        <w:ind w:left="2992" w:hanging="272"/>
      </w:pPr>
      <w:rPr>
        <w:rFonts w:hint="default"/>
        <w:lang w:val="it-IT" w:eastAsia="en-US" w:bidi="ar-SA"/>
      </w:rPr>
    </w:lvl>
    <w:lvl w:ilvl="4" w:tplc="F3C6BE42">
      <w:numFmt w:val="bullet"/>
      <w:lvlText w:val="•"/>
      <w:lvlJc w:val="left"/>
      <w:pPr>
        <w:ind w:left="3916" w:hanging="272"/>
      </w:pPr>
      <w:rPr>
        <w:rFonts w:hint="default"/>
        <w:lang w:val="it-IT" w:eastAsia="en-US" w:bidi="ar-SA"/>
      </w:rPr>
    </w:lvl>
    <w:lvl w:ilvl="5" w:tplc="9A507B9C">
      <w:numFmt w:val="bullet"/>
      <w:lvlText w:val="•"/>
      <w:lvlJc w:val="left"/>
      <w:pPr>
        <w:ind w:left="4840" w:hanging="272"/>
      </w:pPr>
      <w:rPr>
        <w:rFonts w:hint="default"/>
        <w:lang w:val="it-IT" w:eastAsia="en-US" w:bidi="ar-SA"/>
      </w:rPr>
    </w:lvl>
    <w:lvl w:ilvl="6" w:tplc="7EF617DA">
      <w:numFmt w:val="bullet"/>
      <w:lvlText w:val="•"/>
      <w:lvlJc w:val="left"/>
      <w:pPr>
        <w:ind w:left="5764" w:hanging="272"/>
      </w:pPr>
      <w:rPr>
        <w:rFonts w:hint="default"/>
        <w:lang w:val="it-IT" w:eastAsia="en-US" w:bidi="ar-SA"/>
      </w:rPr>
    </w:lvl>
    <w:lvl w:ilvl="7" w:tplc="6FFC8660">
      <w:numFmt w:val="bullet"/>
      <w:lvlText w:val="•"/>
      <w:lvlJc w:val="left"/>
      <w:pPr>
        <w:ind w:left="6688" w:hanging="272"/>
      </w:pPr>
      <w:rPr>
        <w:rFonts w:hint="default"/>
        <w:lang w:val="it-IT" w:eastAsia="en-US" w:bidi="ar-SA"/>
      </w:rPr>
    </w:lvl>
    <w:lvl w:ilvl="8" w:tplc="773E1D42">
      <w:numFmt w:val="bullet"/>
      <w:lvlText w:val="•"/>
      <w:lvlJc w:val="left"/>
      <w:pPr>
        <w:ind w:left="7612" w:hanging="272"/>
      </w:pPr>
      <w:rPr>
        <w:rFonts w:hint="default"/>
        <w:lang w:val="it-IT" w:eastAsia="en-US" w:bidi="ar-SA"/>
      </w:rPr>
    </w:lvl>
  </w:abstractNum>
  <w:abstractNum w:abstractNumId="5" w15:restartNumberingAfterBreak="0">
    <w:nsid w:val="629F4859"/>
    <w:multiLevelType w:val="hybridMultilevel"/>
    <w:tmpl w:val="5FD4D720"/>
    <w:lvl w:ilvl="0" w:tplc="6EC62E86">
      <w:start w:val="1"/>
      <w:numFmt w:val="upperLetter"/>
      <w:lvlText w:val="%1."/>
      <w:lvlJc w:val="left"/>
      <w:pPr>
        <w:ind w:left="511" w:hanging="293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4E9E68E2">
      <w:start w:val="1"/>
      <w:numFmt w:val="decimal"/>
      <w:lvlText w:val="%2)"/>
      <w:lvlJc w:val="left"/>
      <w:pPr>
        <w:ind w:left="926" w:hanging="30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42460626">
      <w:numFmt w:val="bullet"/>
      <w:lvlText w:val="•"/>
      <w:lvlJc w:val="left"/>
      <w:pPr>
        <w:ind w:left="1868" w:hanging="303"/>
      </w:pPr>
      <w:rPr>
        <w:rFonts w:hint="default"/>
        <w:lang w:val="it-IT" w:eastAsia="en-US" w:bidi="ar-SA"/>
      </w:rPr>
    </w:lvl>
    <w:lvl w:ilvl="3" w:tplc="1EC6D740">
      <w:numFmt w:val="bullet"/>
      <w:lvlText w:val="•"/>
      <w:lvlJc w:val="left"/>
      <w:pPr>
        <w:ind w:left="2817" w:hanging="303"/>
      </w:pPr>
      <w:rPr>
        <w:rFonts w:hint="default"/>
        <w:lang w:val="it-IT" w:eastAsia="en-US" w:bidi="ar-SA"/>
      </w:rPr>
    </w:lvl>
    <w:lvl w:ilvl="4" w:tplc="6638FF4E">
      <w:numFmt w:val="bullet"/>
      <w:lvlText w:val="•"/>
      <w:lvlJc w:val="left"/>
      <w:pPr>
        <w:ind w:left="3766" w:hanging="303"/>
      </w:pPr>
      <w:rPr>
        <w:rFonts w:hint="default"/>
        <w:lang w:val="it-IT" w:eastAsia="en-US" w:bidi="ar-SA"/>
      </w:rPr>
    </w:lvl>
    <w:lvl w:ilvl="5" w:tplc="1B169B8A">
      <w:numFmt w:val="bullet"/>
      <w:lvlText w:val="•"/>
      <w:lvlJc w:val="left"/>
      <w:pPr>
        <w:ind w:left="4715" w:hanging="303"/>
      </w:pPr>
      <w:rPr>
        <w:rFonts w:hint="default"/>
        <w:lang w:val="it-IT" w:eastAsia="en-US" w:bidi="ar-SA"/>
      </w:rPr>
    </w:lvl>
    <w:lvl w:ilvl="6" w:tplc="864699F2">
      <w:numFmt w:val="bullet"/>
      <w:lvlText w:val="•"/>
      <w:lvlJc w:val="left"/>
      <w:pPr>
        <w:ind w:left="5664" w:hanging="303"/>
      </w:pPr>
      <w:rPr>
        <w:rFonts w:hint="default"/>
        <w:lang w:val="it-IT" w:eastAsia="en-US" w:bidi="ar-SA"/>
      </w:rPr>
    </w:lvl>
    <w:lvl w:ilvl="7" w:tplc="77B24B7A">
      <w:numFmt w:val="bullet"/>
      <w:lvlText w:val="•"/>
      <w:lvlJc w:val="left"/>
      <w:pPr>
        <w:ind w:left="6613" w:hanging="303"/>
      </w:pPr>
      <w:rPr>
        <w:rFonts w:hint="default"/>
        <w:lang w:val="it-IT" w:eastAsia="en-US" w:bidi="ar-SA"/>
      </w:rPr>
    </w:lvl>
    <w:lvl w:ilvl="8" w:tplc="D82249E4">
      <w:numFmt w:val="bullet"/>
      <w:lvlText w:val="•"/>
      <w:lvlJc w:val="left"/>
      <w:pPr>
        <w:ind w:left="7562" w:hanging="303"/>
      </w:pPr>
      <w:rPr>
        <w:rFonts w:hint="default"/>
        <w:lang w:val="it-IT" w:eastAsia="en-US" w:bidi="ar-SA"/>
      </w:rPr>
    </w:lvl>
  </w:abstractNum>
  <w:abstractNum w:abstractNumId="6" w15:restartNumberingAfterBreak="0">
    <w:nsid w:val="79796AB2"/>
    <w:multiLevelType w:val="hybridMultilevel"/>
    <w:tmpl w:val="D6668700"/>
    <w:lvl w:ilvl="0" w:tplc="78525C0C">
      <w:numFmt w:val="bullet"/>
      <w:lvlText w:val="□"/>
      <w:lvlJc w:val="left"/>
      <w:pPr>
        <w:ind w:left="395" w:hanging="288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1" w:tplc="CDF2403E">
      <w:numFmt w:val="bullet"/>
      <w:lvlText w:val="•"/>
      <w:lvlJc w:val="left"/>
      <w:pPr>
        <w:ind w:left="1280" w:hanging="288"/>
      </w:pPr>
      <w:rPr>
        <w:rFonts w:hint="default"/>
        <w:lang w:val="it-IT" w:eastAsia="en-US" w:bidi="ar-SA"/>
      </w:rPr>
    </w:lvl>
    <w:lvl w:ilvl="2" w:tplc="0E2CF988">
      <w:numFmt w:val="bullet"/>
      <w:lvlText w:val="•"/>
      <w:lvlJc w:val="left"/>
      <w:pPr>
        <w:ind w:left="2161" w:hanging="288"/>
      </w:pPr>
      <w:rPr>
        <w:rFonts w:hint="default"/>
        <w:lang w:val="it-IT" w:eastAsia="en-US" w:bidi="ar-SA"/>
      </w:rPr>
    </w:lvl>
    <w:lvl w:ilvl="3" w:tplc="9E548708">
      <w:numFmt w:val="bullet"/>
      <w:lvlText w:val="•"/>
      <w:lvlJc w:val="left"/>
      <w:pPr>
        <w:ind w:left="3041" w:hanging="288"/>
      </w:pPr>
      <w:rPr>
        <w:rFonts w:hint="default"/>
        <w:lang w:val="it-IT" w:eastAsia="en-US" w:bidi="ar-SA"/>
      </w:rPr>
    </w:lvl>
    <w:lvl w:ilvl="4" w:tplc="AE6E41C2">
      <w:numFmt w:val="bullet"/>
      <w:lvlText w:val="•"/>
      <w:lvlJc w:val="left"/>
      <w:pPr>
        <w:ind w:left="3922" w:hanging="288"/>
      </w:pPr>
      <w:rPr>
        <w:rFonts w:hint="default"/>
        <w:lang w:val="it-IT" w:eastAsia="en-US" w:bidi="ar-SA"/>
      </w:rPr>
    </w:lvl>
    <w:lvl w:ilvl="5" w:tplc="0A2EEDB0">
      <w:numFmt w:val="bullet"/>
      <w:lvlText w:val="•"/>
      <w:lvlJc w:val="left"/>
      <w:pPr>
        <w:ind w:left="4803" w:hanging="288"/>
      </w:pPr>
      <w:rPr>
        <w:rFonts w:hint="default"/>
        <w:lang w:val="it-IT" w:eastAsia="en-US" w:bidi="ar-SA"/>
      </w:rPr>
    </w:lvl>
    <w:lvl w:ilvl="6" w:tplc="3CFCDFF4">
      <w:numFmt w:val="bullet"/>
      <w:lvlText w:val="•"/>
      <w:lvlJc w:val="left"/>
      <w:pPr>
        <w:ind w:left="5683" w:hanging="288"/>
      </w:pPr>
      <w:rPr>
        <w:rFonts w:hint="default"/>
        <w:lang w:val="it-IT" w:eastAsia="en-US" w:bidi="ar-SA"/>
      </w:rPr>
    </w:lvl>
    <w:lvl w:ilvl="7" w:tplc="52D88CC8">
      <w:numFmt w:val="bullet"/>
      <w:lvlText w:val="•"/>
      <w:lvlJc w:val="left"/>
      <w:pPr>
        <w:ind w:left="6564" w:hanging="288"/>
      </w:pPr>
      <w:rPr>
        <w:rFonts w:hint="default"/>
        <w:lang w:val="it-IT" w:eastAsia="en-US" w:bidi="ar-SA"/>
      </w:rPr>
    </w:lvl>
    <w:lvl w:ilvl="8" w:tplc="675A7F0A">
      <w:numFmt w:val="bullet"/>
      <w:lvlText w:val="•"/>
      <w:lvlJc w:val="left"/>
      <w:pPr>
        <w:ind w:left="7444" w:hanging="288"/>
      </w:pPr>
      <w:rPr>
        <w:rFonts w:hint="default"/>
        <w:lang w:val="it-IT" w:eastAsia="en-US" w:bidi="ar-SA"/>
      </w:rPr>
    </w:lvl>
  </w:abstractNum>
  <w:abstractNum w:abstractNumId="7" w15:restartNumberingAfterBreak="0">
    <w:nsid w:val="7CC150D5"/>
    <w:multiLevelType w:val="hybridMultilevel"/>
    <w:tmpl w:val="A0A42A90"/>
    <w:lvl w:ilvl="0" w:tplc="51A83306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48213D2">
      <w:numFmt w:val="bullet"/>
      <w:lvlText w:val="•"/>
      <w:lvlJc w:val="left"/>
      <w:pPr>
        <w:ind w:left="1136" w:hanging="140"/>
      </w:pPr>
      <w:rPr>
        <w:rFonts w:hint="default"/>
        <w:lang w:val="it-IT" w:eastAsia="en-US" w:bidi="ar-SA"/>
      </w:rPr>
    </w:lvl>
    <w:lvl w:ilvl="2" w:tplc="BB08A302">
      <w:numFmt w:val="bullet"/>
      <w:lvlText w:val="•"/>
      <w:lvlJc w:val="left"/>
      <w:pPr>
        <w:ind w:left="2032" w:hanging="140"/>
      </w:pPr>
      <w:rPr>
        <w:rFonts w:hint="default"/>
        <w:lang w:val="it-IT" w:eastAsia="en-US" w:bidi="ar-SA"/>
      </w:rPr>
    </w:lvl>
    <w:lvl w:ilvl="3" w:tplc="1FE03B5C">
      <w:numFmt w:val="bullet"/>
      <w:lvlText w:val="•"/>
      <w:lvlJc w:val="left"/>
      <w:pPr>
        <w:ind w:left="2928" w:hanging="140"/>
      </w:pPr>
      <w:rPr>
        <w:rFonts w:hint="default"/>
        <w:lang w:val="it-IT" w:eastAsia="en-US" w:bidi="ar-SA"/>
      </w:rPr>
    </w:lvl>
    <w:lvl w:ilvl="4" w:tplc="99AA7BAE">
      <w:numFmt w:val="bullet"/>
      <w:lvlText w:val="•"/>
      <w:lvlJc w:val="left"/>
      <w:pPr>
        <w:ind w:left="3824" w:hanging="140"/>
      </w:pPr>
      <w:rPr>
        <w:rFonts w:hint="default"/>
        <w:lang w:val="it-IT" w:eastAsia="en-US" w:bidi="ar-SA"/>
      </w:rPr>
    </w:lvl>
    <w:lvl w:ilvl="5" w:tplc="531A735C">
      <w:numFmt w:val="bullet"/>
      <w:lvlText w:val="•"/>
      <w:lvlJc w:val="left"/>
      <w:pPr>
        <w:ind w:left="4720" w:hanging="140"/>
      </w:pPr>
      <w:rPr>
        <w:rFonts w:hint="default"/>
        <w:lang w:val="it-IT" w:eastAsia="en-US" w:bidi="ar-SA"/>
      </w:rPr>
    </w:lvl>
    <w:lvl w:ilvl="6" w:tplc="245C422E">
      <w:numFmt w:val="bullet"/>
      <w:lvlText w:val="•"/>
      <w:lvlJc w:val="left"/>
      <w:pPr>
        <w:ind w:left="5616" w:hanging="140"/>
      </w:pPr>
      <w:rPr>
        <w:rFonts w:hint="default"/>
        <w:lang w:val="it-IT" w:eastAsia="en-US" w:bidi="ar-SA"/>
      </w:rPr>
    </w:lvl>
    <w:lvl w:ilvl="7" w:tplc="58960DCC">
      <w:numFmt w:val="bullet"/>
      <w:lvlText w:val="•"/>
      <w:lvlJc w:val="left"/>
      <w:pPr>
        <w:ind w:left="6512" w:hanging="140"/>
      </w:pPr>
      <w:rPr>
        <w:rFonts w:hint="default"/>
        <w:lang w:val="it-IT" w:eastAsia="en-US" w:bidi="ar-SA"/>
      </w:rPr>
    </w:lvl>
    <w:lvl w:ilvl="8" w:tplc="9A4848FC">
      <w:numFmt w:val="bullet"/>
      <w:lvlText w:val="•"/>
      <w:lvlJc w:val="left"/>
      <w:pPr>
        <w:ind w:left="7408" w:hanging="140"/>
      </w:pPr>
      <w:rPr>
        <w:rFonts w:hint="default"/>
        <w:lang w:val="it-IT" w:eastAsia="en-US" w:bidi="ar-SA"/>
      </w:rPr>
    </w:lvl>
  </w:abstractNum>
  <w:num w:numId="1" w16cid:durableId="80218700">
    <w:abstractNumId w:val="3"/>
  </w:num>
  <w:num w:numId="2" w16cid:durableId="734937028">
    <w:abstractNumId w:val="1"/>
  </w:num>
  <w:num w:numId="3" w16cid:durableId="1231310911">
    <w:abstractNumId w:val="0"/>
  </w:num>
  <w:num w:numId="4" w16cid:durableId="110127230">
    <w:abstractNumId w:val="6"/>
  </w:num>
  <w:num w:numId="5" w16cid:durableId="86004007">
    <w:abstractNumId w:val="2"/>
  </w:num>
  <w:num w:numId="6" w16cid:durableId="653874551">
    <w:abstractNumId w:val="7"/>
  </w:num>
  <w:num w:numId="7" w16cid:durableId="2048985129">
    <w:abstractNumId w:val="5"/>
  </w:num>
  <w:num w:numId="8" w16cid:durableId="1787190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A39"/>
    <w:rsid w:val="00001A39"/>
    <w:rsid w:val="00327BBF"/>
    <w:rsid w:val="00426F36"/>
    <w:rsid w:val="0048119A"/>
    <w:rsid w:val="008704BF"/>
    <w:rsid w:val="009B62A0"/>
    <w:rsid w:val="00A065F8"/>
    <w:rsid w:val="00A506C4"/>
    <w:rsid w:val="00C0595F"/>
    <w:rsid w:val="00C851EC"/>
    <w:rsid w:val="00C947A2"/>
    <w:rsid w:val="00D762F3"/>
    <w:rsid w:val="00E068DC"/>
    <w:rsid w:val="00EB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0651E"/>
  <w15:docId w15:val="{771C16EF-90C1-4BF5-90C7-259FEDA3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18"/>
      <w:jc w:val="both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06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8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18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06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 - dichiarazione possesso requisiti ex art. 80 D.Leg. 80_2016</vt:lpstr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 - dichiarazione possesso requisiti ex art. 80 D.Leg. 80_2016</dc:title>
  <dc:creator>NicolodiElda</dc:creator>
  <cp:lastModifiedBy>Office 9</cp:lastModifiedBy>
  <cp:revision>10</cp:revision>
  <dcterms:created xsi:type="dcterms:W3CDTF">2022-10-10T07:39:00Z</dcterms:created>
  <dcterms:modified xsi:type="dcterms:W3CDTF">2026-10-06T08:53:00Z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2022-10-10T00:00:00Z</vt:filetime>
  </property>
</Properties>
</file>